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253F" w:rsidRPr="001B253F" w:rsidRDefault="001B253F" w:rsidP="001B253F">
      <w:pPr>
        <w:pStyle w:val="a3"/>
        <w:shd w:val="clear" w:color="auto" w:fill="FFFFFF"/>
        <w:spacing w:before="255" w:beforeAutospacing="0" w:after="255" w:afterAutospacing="0"/>
        <w:jc w:val="center"/>
        <w:rPr>
          <w:rFonts w:ascii="微软雅黑" w:eastAsia="微软雅黑" w:hAnsi="微软雅黑" w:hint="eastAsia"/>
          <w:color w:val="333333"/>
          <w:sz w:val="44"/>
          <w:szCs w:val="44"/>
        </w:rPr>
      </w:pPr>
      <w:r w:rsidRPr="001B253F">
        <w:rPr>
          <w:rFonts w:ascii="微软雅黑" w:eastAsia="微软雅黑" w:hAnsi="微软雅黑" w:hint="eastAsia"/>
          <w:color w:val="333333"/>
          <w:sz w:val="44"/>
          <w:szCs w:val="44"/>
        </w:rPr>
        <w:t>行政检查频次上限</w:t>
      </w:r>
    </w:p>
    <w:p w:rsidR="001B253F" w:rsidRPr="001B253F" w:rsidRDefault="001B253F" w:rsidP="001B253F">
      <w:pPr>
        <w:pStyle w:val="a3"/>
        <w:shd w:val="clear" w:color="auto" w:fill="FFFFFF"/>
        <w:spacing w:before="255" w:beforeAutospacing="0" w:after="255" w:afterAutospacing="0"/>
        <w:ind w:firstLineChars="200" w:firstLine="640"/>
        <w:rPr>
          <w:rFonts w:ascii="仿宋_GB2312" w:eastAsia="仿宋_GB2312" w:hAnsi="微软雅黑" w:hint="eastAsia"/>
          <w:color w:val="333333"/>
          <w:sz w:val="32"/>
          <w:szCs w:val="32"/>
        </w:rPr>
      </w:pPr>
      <w:r w:rsidRPr="001B253F">
        <w:rPr>
          <w:rFonts w:ascii="仿宋_GB2312" w:eastAsia="仿宋_GB2312" w:hAnsi="微软雅黑" w:hint="eastAsia"/>
          <w:color w:val="333333"/>
          <w:sz w:val="32"/>
          <w:szCs w:val="32"/>
        </w:rPr>
        <w:t>除法律法规规章另有规定，原则上同一年度对道路运输、水上交通运输等领域同一检查对象实施行政检查不超过4次；对交通建设工程领域按照项目标段划分的同一检查对象实施行政检查不超过8次。</w:t>
      </w:r>
    </w:p>
    <w:p w:rsidR="001B253F" w:rsidRPr="001B253F" w:rsidRDefault="001B253F" w:rsidP="001B253F">
      <w:pPr>
        <w:pStyle w:val="a3"/>
        <w:shd w:val="clear" w:color="auto" w:fill="FFFFFF"/>
        <w:spacing w:before="255" w:beforeAutospacing="0" w:after="255" w:afterAutospacing="0"/>
        <w:ind w:firstLineChars="200" w:firstLine="640"/>
        <w:rPr>
          <w:rFonts w:ascii="仿宋_GB2312" w:eastAsia="仿宋_GB2312" w:hAnsi="微软雅黑" w:hint="eastAsia"/>
          <w:color w:val="333333"/>
          <w:sz w:val="32"/>
          <w:szCs w:val="32"/>
        </w:rPr>
      </w:pPr>
      <w:r w:rsidRPr="001B253F">
        <w:rPr>
          <w:rFonts w:ascii="仿宋_GB2312" w:eastAsia="仿宋_GB2312" w:hAnsi="微软雅黑" w:hint="eastAsia"/>
          <w:color w:val="333333"/>
          <w:sz w:val="32"/>
          <w:szCs w:val="32"/>
        </w:rPr>
        <w:t>针对安全生产、收费公路经营管理、内河渡口渡运等关键环节、重点场所以及生产安全事故多发、问题隐患较多的交通运输生产经营单位，根据安全生产主体责任落实、信用等状况，可以适当提高检查频次。</w:t>
      </w:r>
    </w:p>
    <w:p w:rsidR="001B253F" w:rsidRPr="001B253F" w:rsidRDefault="001B253F" w:rsidP="001B253F">
      <w:pPr>
        <w:pStyle w:val="a3"/>
        <w:shd w:val="clear" w:color="auto" w:fill="FFFFFF"/>
        <w:spacing w:before="255" w:beforeAutospacing="0" w:after="255" w:afterAutospacing="0"/>
        <w:ind w:firstLineChars="200" w:firstLine="640"/>
        <w:rPr>
          <w:rFonts w:ascii="仿宋_GB2312" w:eastAsia="仿宋_GB2312" w:hAnsi="微软雅黑" w:hint="eastAsia"/>
          <w:color w:val="333333"/>
          <w:sz w:val="32"/>
          <w:szCs w:val="32"/>
        </w:rPr>
      </w:pPr>
      <w:r w:rsidRPr="001B253F">
        <w:rPr>
          <w:rFonts w:ascii="仿宋_GB2312" w:eastAsia="仿宋_GB2312" w:hAnsi="微软雅黑" w:hint="eastAsia"/>
          <w:color w:val="333333"/>
          <w:sz w:val="32"/>
          <w:szCs w:val="32"/>
        </w:rPr>
        <w:t>根据投诉举报、转办交办、数据监测等线索，或者应企业申请实施的个案检查，以及按照应急响应要求、上级主管部门部署开展的专项检查，不受频次上限限制，但不得明显超过合理频次。</w:t>
      </w:r>
    </w:p>
    <w:p w:rsidR="00CB5A88" w:rsidRPr="001B253F" w:rsidRDefault="00CB5A88"/>
    <w:sectPr w:rsidR="00CB5A88" w:rsidRPr="001B253F" w:rsidSect="00145732">
      <w:pgSz w:w="11906" w:h="16838" w:code="9"/>
      <w:pgMar w:top="1701" w:right="1418" w:bottom="1701" w:left="1418"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B253F"/>
    <w:rsid w:val="000A6B53"/>
    <w:rsid w:val="00145732"/>
    <w:rsid w:val="001B253F"/>
    <w:rsid w:val="005A1F7D"/>
    <w:rsid w:val="00B54954"/>
    <w:rsid w:val="00CB5A8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5A8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B253F"/>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813370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1</Pages>
  <Words>41</Words>
  <Characters>234</Characters>
  <Application>Microsoft Office Word</Application>
  <DocSecurity>0</DocSecurity>
  <Lines>1</Lines>
  <Paragraphs>1</Paragraphs>
  <ScaleCrop>false</ScaleCrop>
  <Company>P R C</Company>
  <LinksUpToDate>false</LinksUpToDate>
  <CharactersWithSpaces>274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2026-01-28T06:30:00Z</dcterms:created>
  <dcterms:modified xsi:type="dcterms:W3CDTF">2026-01-28T07:13:00Z</dcterms:modified>
</cp:coreProperties>
</file>